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B5C0D" w14:textId="31A46B95" w:rsidR="00B41C5B" w:rsidRPr="00316E56" w:rsidRDefault="00F06793" w:rsidP="00B41C5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noProof/>
          <w:lang w:eastAsia="ru-RU"/>
        </w:rPr>
        <w:pict w14:anchorId="59F546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.5pt;height:50.25pt;visibility:visible;mso-wrap-style:square">
            <v:imagedata r:id="rId5" o:title="" croptop="11826f" cropbottom="27753f" cropleft="15045f" cropright="27279f" chromakey="white" gain="86232f" blacklevel="1966f" grayscale="t"/>
          </v:shape>
        </w:pict>
      </w:r>
    </w:p>
    <w:p w14:paraId="20F7241C" w14:textId="77777777" w:rsidR="00B41C5B" w:rsidRPr="00316E56" w:rsidRDefault="00B41C5B" w:rsidP="00B41C5B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/>
          <w:b/>
          <w:sz w:val="32"/>
          <w:szCs w:val="32"/>
        </w:rPr>
        <w:t xml:space="preserve">  РАДА</w:t>
      </w:r>
    </w:p>
    <w:p w14:paraId="4431014A" w14:textId="77777777" w:rsidR="00B41C5B" w:rsidRPr="00316E56" w:rsidRDefault="00B41C5B" w:rsidP="00B41C5B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/>
          <w:b/>
          <w:sz w:val="28"/>
          <w:szCs w:val="28"/>
        </w:rPr>
        <w:t xml:space="preserve">  ДНІПРОПЕТРОВСЬКОЇ  ОБЛАСТІ</w:t>
      </w:r>
    </w:p>
    <w:p w14:paraId="270B59CA" w14:textId="77777777" w:rsidR="00B41C5B" w:rsidRPr="00316E56" w:rsidRDefault="00B41C5B" w:rsidP="00B41C5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/>
          <w:bCs/>
          <w:sz w:val="32"/>
          <w:szCs w:val="32"/>
        </w:rPr>
        <w:t>ВОСЬМЕ   СКЛИКАННЯ</w:t>
      </w:r>
    </w:p>
    <w:p w14:paraId="79804F0E" w14:textId="77777777" w:rsidR="00B41C5B" w:rsidRPr="00316E56" w:rsidRDefault="00B41C5B" w:rsidP="00B41C5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41C5B" w:rsidRPr="00316E56" w14:paraId="3C97B902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A65C086" w14:textId="77777777" w:rsidR="00B41C5B" w:rsidRPr="00316E56" w:rsidRDefault="00B41C5B" w:rsidP="00BB5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23A163E2" w14:textId="77777777" w:rsidR="00B41C5B" w:rsidRPr="00316E56" w:rsidRDefault="00B41C5B" w:rsidP="00B41C5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0"/>
          <w:szCs w:val="40"/>
        </w:rPr>
      </w:pPr>
      <w:r w:rsidRPr="00316E56">
        <w:rPr>
          <w:rFonts w:ascii="Times New Roman" w:eastAsia="Times New Roman" w:hAnsi="Times New Roman"/>
          <w:b/>
          <w:sz w:val="40"/>
          <w:szCs w:val="40"/>
        </w:rPr>
        <w:t>РІШЕННЯ</w:t>
      </w:r>
    </w:p>
    <w:p w14:paraId="035D0F3E" w14:textId="260F08EC" w:rsidR="009D39FD" w:rsidRPr="008B66E2" w:rsidRDefault="00A31F5E" w:rsidP="0069102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212529"/>
          <w:spacing w:val="15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                     </w:t>
      </w:r>
    </w:p>
    <w:p w14:paraId="501ECF6B" w14:textId="285C7AA3" w:rsidR="00675379" w:rsidRDefault="00C11808" w:rsidP="00312CC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1808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Програму впровадження </w:t>
      </w:r>
      <w:r w:rsidR="00F45F72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Pr="00C11808">
        <w:rPr>
          <w:rFonts w:ascii="Times New Roman" w:hAnsi="Times New Roman"/>
          <w:b/>
          <w:bCs/>
          <w:sz w:val="28"/>
          <w:szCs w:val="28"/>
          <w:lang w:val="uk-UA"/>
        </w:rPr>
        <w:t>ержавної політики органами</w:t>
      </w:r>
    </w:p>
    <w:p w14:paraId="7AB1F7AF" w14:textId="7A33BDE3" w:rsidR="00C11808" w:rsidRDefault="00C11808" w:rsidP="00312CC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180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45F72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Pr="00C11808">
        <w:rPr>
          <w:rFonts w:ascii="Times New Roman" w:hAnsi="Times New Roman"/>
          <w:b/>
          <w:bCs/>
          <w:sz w:val="28"/>
          <w:szCs w:val="28"/>
          <w:lang w:val="uk-UA"/>
        </w:rPr>
        <w:t xml:space="preserve">ержавної казначейської служби України у Петриківському районі </w:t>
      </w:r>
    </w:p>
    <w:p w14:paraId="1CD9B2C9" w14:textId="6ED9563D" w:rsidR="00C11808" w:rsidRPr="00C11808" w:rsidRDefault="00C11808" w:rsidP="00312CC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180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Дніпропетровської </w:t>
      </w:r>
      <w:r w:rsidRPr="00C11808">
        <w:rPr>
          <w:rFonts w:ascii="Times New Roman" w:hAnsi="Times New Roman"/>
          <w:b/>
          <w:bCs/>
          <w:sz w:val="28"/>
          <w:szCs w:val="28"/>
          <w:lang w:val="uk-UA"/>
        </w:rPr>
        <w:t>області на 202</w:t>
      </w:r>
      <w:r w:rsidR="00B53735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Pr="00C11808">
        <w:rPr>
          <w:rFonts w:ascii="Times New Roman" w:hAnsi="Times New Roman"/>
          <w:b/>
          <w:bCs/>
          <w:sz w:val="28"/>
          <w:szCs w:val="28"/>
          <w:lang w:val="uk-UA"/>
        </w:rPr>
        <w:t xml:space="preserve"> рік</w:t>
      </w:r>
    </w:p>
    <w:p w14:paraId="018CC1EC" w14:textId="77777777" w:rsidR="00BB54BC" w:rsidRPr="00C11808" w:rsidRDefault="00BB54BC" w:rsidP="00D7585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</w:p>
    <w:p w14:paraId="0FF83794" w14:textId="439A5F04" w:rsidR="00BB54BC" w:rsidRPr="00402481" w:rsidRDefault="006D3B80" w:rsidP="00825DC7">
      <w:pPr>
        <w:ind w:right="-1"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2481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825DC7">
        <w:rPr>
          <w:rFonts w:ascii="Times New Roman" w:hAnsi="Times New Roman"/>
          <w:sz w:val="28"/>
          <w:szCs w:val="28"/>
          <w:lang w:val="uk-UA"/>
        </w:rPr>
        <w:t xml:space="preserve">Закону України «Про охорону праці», Положення про Державну казначейську службу України, Наказу ДКСУ від 28 серпня 2015 року </w:t>
      </w:r>
      <w:r w:rsidR="001C24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5DC7">
        <w:rPr>
          <w:rFonts w:ascii="Times New Roman" w:hAnsi="Times New Roman"/>
          <w:sz w:val="28"/>
          <w:szCs w:val="28"/>
          <w:lang w:val="uk-UA"/>
        </w:rPr>
        <w:t>№</w:t>
      </w:r>
      <w:r w:rsidR="000130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5DC7">
        <w:rPr>
          <w:rFonts w:ascii="Times New Roman" w:hAnsi="Times New Roman"/>
          <w:sz w:val="28"/>
          <w:szCs w:val="28"/>
          <w:lang w:val="uk-UA"/>
        </w:rPr>
        <w:t xml:space="preserve">235 «Щодо посилення заходів захисту інформації в органах Казначейства», Постанови Правління Національного банку України від 02 квітня 2007 року </w:t>
      </w:r>
      <w:r w:rsidR="00A31F5E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825DC7">
        <w:rPr>
          <w:rFonts w:ascii="Times New Roman" w:hAnsi="Times New Roman"/>
          <w:sz w:val="28"/>
          <w:szCs w:val="28"/>
          <w:lang w:val="uk-UA"/>
        </w:rPr>
        <w:t>№</w:t>
      </w:r>
      <w:r w:rsidR="00A31F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5DC7">
        <w:rPr>
          <w:rFonts w:ascii="Times New Roman" w:hAnsi="Times New Roman"/>
          <w:sz w:val="28"/>
          <w:szCs w:val="28"/>
          <w:lang w:val="uk-UA"/>
        </w:rPr>
        <w:t>112, наказу М</w:t>
      </w:r>
      <w:r w:rsidR="0001300E">
        <w:rPr>
          <w:rFonts w:ascii="Times New Roman" w:hAnsi="Times New Roman"/>
          <w:sz w:val="28"/>
          <w:szCs w:val="28"/>
          <w:lang w:val="uk-UA"/>
        </w:rPr>
        <w:t>іністерства Фінансів України</w:t>
      </w:r>
      <w:r w:rsidR="00825DC7">
        <w:rPr>
          <w:rFonts w:ascii="Times New Roman" w:hAnsi="Times New Roman"/>
          <w:sz w:val="28"/>
          <w:szCs w:val="28"/>
          <w:lang w:val="uk-UA"/>
        </w:rPr>
        <w:t xml:space="preserve"> від 23 серпня 2012 року № 938,  Кодексу цивільного захисту України від 02 жовтня 2012 року № 5403-</w:t>
      </w:r>
      <w:r w:rsidR="00825DC7">
        <w:rPr>
          <w:rFonts w:ascii="Times New Roman" w:hAnsi="Times New Roman"/>
          <w:sz w:val="28"/>
          <w:szCs w:val="28"/>
        </w:rPr>
        <w:t>VI</w:t>
      </w:r>
      <w:r w:rsidR="00825D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B54BC" w:rsidRPr="0040248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керуючись статтею 26 Закону України «Про місцеве самоврядування в Україні», </w:t>
      </w:r>
      <w:r w:rsidR="00BB54BC" w:rsidRPr="00402481">
        <w:rPr>
          <w:rFonts w:ascii="Times New Roman" w:hAnsi="Times New Roman"/>
          <w:sz w:val="28"/>
          <w:szCs w:val="28"/>
          <w:lang w:val="uk-UA"/>
        </w:rPr>
        <w:t>ураховуючи</w:t>
      </w:r>
      <w:r w:rsidR="006A0D50" w:rsidRPr="00402481">
        <w:rPr>
          <w:rFonts w:ascii="Times New Roman" w:hAnsi="Times New Roman"/>
          <w:sz w:val="28"/>
          <w:szCs w:val="28"/>
          <w:lang w:val="uk-UA"/>
        </w:rPr>
        <w:t xml:space="preserve"> висновки й</w:t>
      </w:r>
      <w:r w:rsidR="00BB54BC" w:rsidRPr="004024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4BC" w:rsidRPr="00402481">
        <w:rPr>
          <w:rFonts w:ascii="Times New Roman" w:hAnsi="Times New Roman"/>
          <w:sz w:val="28"/>
          <w:szCs w:val="28"/>
          <w:lang w:val="uk-UA" w:eastAsia="uk-UA"/>
        </w:rPr>
        <w:t>рекомендації постійної комісії з питань</w:t>
      </w:r>
      <w:r w:rsidR="00402481" w:rsidRPr="00402481">
        <w:rPr>
          <w:bCs/>
          <w:sz w:val="28"/>
          <w:szCs w:val="28"/>
          <w:lang w:val="uk-UA"/>
        </w:rPr>
        <w:t xml:space="preserve"> </w:t>
      </w:r>
      <w:r w:rsidR="00402481" w:rsidRPr="00402481">
        <w:rPr>
          <w:rFonts w:ascii="Times New Roman" w:hAnsi="Times New Roman"/>
          <w:bCs/>
          <w:sz w:val="28"/>
          <w:szCs w:val="28"/>
          <w:lang w:val="uk-UA"/>
        </w:rPr>
        <w:t xml:space="preserve">соціально-економічного розвитку, </w:t>
      </w:r>
      <w:r w:rsidR="000130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2481" w:rsidRPr="00402481">
        <w:rPr>
          <w:rFonts w:ascii="Times New Roman" w:hAnsi="Times New Roman"/>
          <w:bCs/>
          <w:sz w:val="28"/>
          <w:szCs w:val="28"/>
          <w:lang w:val="uk-UA"/>
        </w:rPr>
        <w:t xml:space="preserve">фінансів, </w:t>
      </w:r>
      <w:r w:rsidR="000130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2481" w:rsidRPr="00402481">
        <w:rPr>
          <w:rFonts w:ascii="Times New Roman" w:hAnsi="Times New Roman"/>
          <w:bCs/>
          <w:sz w:val="28"/>
          <w:szCs w:val="28"/>
          <w:lang w:val="uk-UA"/>
        </w:rPr>
        <w:t xml:space="preserve">бюджету </w:t>
      </w:r>
      <w:r w:rsidR="000130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2481" w:rsidRPr="00402481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0130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2481" w:rsidRPr="00402481">
        <w:rPr>
          <w:rFonts w:ascii="Times New Roman" w:hAnsi="Times New Roman"/>
          <w:bCs/>
          <w:sz w:val="28"/>
          <w:szCs w:val="28"/>
          <w:lang w:val="uk-UA"/>
        </w:rPr>
        <w:t>підприємництва</w:t>
      </w:r>
      <w:r w:rsidR="0040248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B54BC" w:rsidRPr="0040248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D75859" w:rsidRPr="0040248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01300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B54BC" w:rsidRPr="0040248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селищна рада </w:t>
      </w:r>
      <w:r w:rsidR="00D75859" w:rsidRPr="0040248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B54BC" w:rsidRPr="0040248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B54BC">
        <w:rPr>
          <w:rFonts w:ascii="Times New Roman" w:hAnsi="Times New Roman"/>
          <w:b/>
          <w:sz w:val="28"/>
          <w:szCs w:val="28"/>
          <w:bdr w:val="none" w:sz="0" w:space="0" w:color="auto" w:frame="1"/>
          <w:lang w:val="uk-UA"/>
        </w:rPr>
        <w:t>в и р і ш и л а:</w:t>
      </w:r>
    </w:p>
    <w:p w14:paraId="6B0E673D" w14:textId="3B38C3DC" w:rsidR="00C11808" w:rsidRPr="006E22B5" w:rsidRDefault="00BB54BC" w:rsidP="00C1180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11808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ab/>
        <w:t xml:space="preserve">1. </w:t>
      </w:r>
      <w:r w:rsidR="00C11808" w:rsidRPr="00C11808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Затвердити </w:t>
      </w:r>
      <w:r w:rsidR="00C11808">
        <w:rPr>
          <w:rFonts w:ascii="Times New Roman" w:hAnsi="Times New Roman"/>
          <w:sz w:val="28"/>
          <w:szCs w:val="28"/>
          <w:lang w:val="uk-UA"/>
        </w:rPr>
        <w:t xml:space="preserve">Програму впровадження </w:t>
      </w:r>
      <w:r w:rsidR="00F45F72">
        <w:rPr>
          <w:rFonts w:ascii="Times New Roman" w:hAnsi="Times New Roman"/>
          <w:sz w:val="28"/>
          <w:szCs w:val="28"/>
          <w:lang w:val="uk-UA"/>
        </w:rPr>
        <w:t>д</w:t>
      </w:r>
      <w:r w:rsidR="00C11808">
        <w:rPr>
          <w:rFonts w:ascii="Times New Roman" w:hAnsi="Times New Roman"/>
          <w:sz w:val="28"/>
          <w:szCs w:val="28"/>
          <w:lang w:val="uk-UA"/>
        </w:rPr>
        <w:t xml:space="preserve">ержавної політики органами </w:t>
      </w:r>
      <w:r w:rsidR="00F45F72">
        <w:rPr>
          <w:rFonts w:ascii="Times New Roman" w:hAnsi="Times New Roman"/>
          <w:sz w:val="28"/>
          <w:szCs w:val="28"/>
          <w:lang w:val="uk-UA"/>
        </w:rPr>
        <w:t>Д</w:t>
      </w:r>
      <w:r w:rsidR="00C11808">
        <w:rPr>
          <w:rFonts w:ascii="Times New Roman" w:hAnsi="Times New Roman"/>
          <w:sz w:val="28"/>
          <w:szCs w:val="28"/>
          <w:lang w:val="uk-UA"/>
        </w:rPr>
        <w:t>ержавної</w:t>
      </w:r>
      <w:r w:rsidR="001C24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1808">
        <w:rPr>
          <w:rFonts w:ascii="Times New Roman" w:hAnsi="Times New Roman"/>
          <w:sz w:val="28"/>
          <w:szCs w:val="28"/>
          <w:lang w:val="uk-UA"/>
        </w:rPr>
        <w:t>казначейської служби України у Петриківському районі Дніпропетровської області на 202</w:t>
      </w:r>
      <w:r w:rsidR="001379F8">
        <w:rPr>
          <w:rFonts w:ascii="Times New Roman" w:hAnsi="Times New Roman"/>
          <w:sz w:val="28"/>
          <w:szCs w:val="28"/>
          <w:lang w:val="uk-UA"/>
        </w:rPr>
        <w:t>5</w:t>
      </w:r>
      <w:r w:rsidR="00C11808">
        <w:rPr>
          <w:rFonts w:ascii="Times New Roman" w:hAnsi="Times New Roman"/>
          <w:sz w:val="28"/>
          <w:szCs w:val="28"/>
          <w:lang w:val="uk-UA"/>
        </w:rPr>
        <w:t xml:space="preserve"> рік (додається).</w:t>
      </w:r>
    </w:p>
    <w:p w14:paraId="33427232" w14:textId="581DB705" w:rsidR="00402481" w:rsidRPr="00402481" w:rsidRDefault="00BB54BC" w:rsidP="00402481">
      <w:pPr>
        <w:spacing w:after="120"/>
        <w:ind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02481">
        <w:rPr>
          <w:rFonts w:ascii="Times New Roman" w:hAnsi="Times New Roman"/>
          <w:sz w:val="28"/>
          <w:szCs w:val="28"/>
          <w:lang w:val="uk-UA"/>
        </w:rPr>
        <w:t>2.</w:t>
      </w:r>
      <w:r w:rsidR="006E2E67" w:rsidRPr="004024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6CDD" w:rsidRPr="004024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CC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02481">
        <w:rPr>
          <w:rFonts w:ascii="Times New Roman" w:hAnsi="Times New Roman"/>
          <w:sz w:val="28"/>
          <w:szCs w:val="28"/>
          <w:lang w:val="uk-UA"/>
        </w:rPr>
        <w:t xml:space="preserve">Контроль </w:t>
      </w:r>
      <w:r w:rsidR="000D07DB" w:rsidRPr="00402481">
        <w:rPr>
          <w:rFonts w:ascii="Times New Roman" w:hAnsi="Times New Roman"/>
          <w:sz w:val="28"/>
          <w:szCs w:val="28"/>
          <w:lang w:val="uk-UA"/>
        </w:rPr>
        <w:t>щодо</w:t>
      </w:r>
      <w:r w:rsidRPr="00402481">
        <w:rPr>
          <w:rFonts w:ascii="Times New Roman" w:hAnsi="Times New Roman"/>
          <w:sz w:val="28"/>
          <w:szCs w:val="28"/>
          <w:lang w:val="uk-UA"/>
        </w:rPr>
        <w:t xml:space="preserve"> виконання даного рішення покласти на постійну комісію</w:t>
      </w:r>
      <w:r w:rsidR="006E2E67" w:rsidRPr="00402481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Pr="0040248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02481">
        <w:rPr>
          <w:rFonts w:ascii="Times New Roman" w:hAnsi="Times New Roman"/>
          <w:sz w:val="28"/>
          <w:szCs w:val="28"/>
          <w:lang w:val="uk-UA" w:eastAsia="uk-UA"/>
        </w:rPr>
        <w:t xml:space="preserve">з питань </w:t>
      </w:r>
      <w:r w:rsidR="00402481" w:rsidRPr="00402481">
        <w:rPr>
          <w:rFonts w:ascii="Times New Roman" w:hAnsi="Times New Roman"/>
          <w:bCs/>
          <w:sz w:val="28"/>
          <w:szCs w:val="28"/>
          <w:lang w:val="uk-UA"/>
        </w:rPr>
        <w:t>соціально-економічного розвитку, фінансів, бюджету та підприємництва.</w:t>
      </w:r>
    </w:p>
    <w:p w14:paraId="469EB81D" w14:textId="1723BB30" w:rsidR="00BB54BC" w:rsidRDefault="00BB54BC" w:rsidP="001A3EB3">
      <w:pPr>
        <w:pStyle w:val="a3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uk-UA"/>
        </w:rPr>
      </w:pPr>
    </w:p>
    <w:p w14:paraId="49344D74" w14:textId="47DB5473" w:rsidR="00A31F5E" w:rsidRDefault="00A31F5E" w:rsidP="001A3EB3">
      <w:pPr>
        <w:pStyle w:val="a3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14:paraId="00868B5D" w14:textId="114A9858" w:rsidR="00D65C7D" w:rsidRDefault="00BB54BC" w:rsidP="0069102D">
      <w:pP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</w:pPr>
      <w:r w:rsidRPr="00402481">
        <w:rPr>
          <w:rFonts w:ascii="Times New Roman" w:hAnsi="Times New Roman"/>
          <w:b/>
          <w:bCs/>
          <w:color w:val="212529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Селищний</w:t>
      </w:r>
      <w:proofErr w:type="spellEnd"/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 xml:space="preserve"> голова                                                         </w:t>
      </w:r>
      <w:r w:rsidR="009E6CDD"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 xml:space="preserve">      </w:t>
      </w:r>
      <w:r w:rsidR="00A31F5E"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 xml:space="preserve"> </w:t>
      </w:r>
      <w:r w:rsidR="009E6CDD"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Н</w:t>
      </w:r>
      <w:r w:rsidR="003D4E44"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ата</w:t>
      </w:r>
      <w:proofErr w:type="spellEnd"/>
      <w:r w:rsidR="003D4E44">
        <w:rPr>
          <w:rFonts w:ascii="Times New Roman" w:hAnsi="Times New Roman"/>
          <w:b/>
          <w:bCs/>
          <w:color w:val="212529"/>
          <w:sz w:val="28"/>
          <w:szCs w:val="28"/>
          <w:lang w:val="uk-UA" w:eastAsia="ru-RU"/>
        </w:rPr>
        <w:t xml:space="preserve">лія </w:t>
      </w:r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КОВАЛЕНКО</w:t>
      </w:r>
    </w:p>
    <w:p w14:paraId="75C31D3D" w14:textId="5945B2FB" w:rsidR="000A52D8" w:rsidRDefault="000A52D8" w:rsidP="0069102D">
      <w:pP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</w:pPr>
    </w:p>
    <w:p w14:paraId="74A791BD" w14:textId="77777777" w:rsidR="00BA3919" w:rsidRDefault="00BA3919" w:rsidP="00BA391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Hlk184800078"/>
      <w:proofErr w:type="spellStart"/>
      <w:r>
        <w:rPr>
          <w:rFonts w:ascii="Times New Roman" w:hAnsi="Times New Roman"/>
          <w:bCs/>
          <w:sz w:val="28"/>
          <w:szCs w:val="28"/>
        </w:rPr>
        <w:t>селище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Петриківка</w:t>
      </w:r>
      <w:proofErr w:type="spellEnd"/>
    </w:p>
    <w:p w14:paraId="5B8EF0BA" w14:textId="77777777" w:rsidR="00BA3919" w:rsidRDefault="00BA3919" w:rsidP="00BA391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2025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4AB88A26" w14:textId="14CEFBB5" w:rsidR="00120A06" w:rsidRPr="00120A06" w:rsidRDefault="00BA3919" w:rsidP="00120A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№ 9</w:t>
      </w:r>
      <w:r w:rsidR="000A52D8">
        <w:rPr>
          <w:rFonts w:ascii="Times New Roman" w:hAnsi="Times New Roman"/>
          <w:bCs/>
          <w:sz w:val="28"/>
          <w:szCs w:val="28"/>
          <w:lang w:val="uk-UA"/>
        </w:rPr>
        <w:t>50</w:t>
      </w:r>
      <w:r>
        <w:rPr>
          <w:rFonts w:ascii="Times New Roman" w:hAnsi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/>
          <w:bCs/>
          <w:sz w:val="28"/>
          <w:szCs w:val="28"/>
        </w:rPr>
        <w:t>V</w:t>
      </w:r>
      <w:r>
        <w:rPr>
          <w:rFonts w:ascii="Times New Roman" w:hAnsi="Times New Roman"/>
          <w:bCs/>
          <w:sz w:val="28"/>
          <w:szCs w:val="28"/>
        </w:rPr>
        <w:t>ІІІ</w:t>
      </w:r>
      <w:bookmarkEnd w:id="0"/>
    </w:p>
    <w:sectPr w:rsidR="00120A06" w:rsidRPr="00120A06" w:rsidSect="00F06793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BCF6A3F"/>
    <w:multiLevelType w:val="hybridMultilevel"/>
    <w:tmpl w:val="21203378"/>
    <w:lvl w:ilvl="0" w:tplc="8DC67C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579633353">
    <w:abstractNumId w:val="1"/>
  </w:num>
  <w:num w:numId="2" w16cid:durableId="610554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2BB2"/>
    <w:rsid w:val="00004ABF"/>
    <w:rsid w:val="00010FE9"/>
    <w:rsid w:val="0001300E"/>
    <w:rsid w:val="0006324D"/>
    <w:rsid w:val="00085702"/>
    <w:rsid w:val="000A52D8"/>
    <w:rsid w:val="000D07DB"/>
    <w:rsid w:val="000D228D"/>
    <w:rsid w:val="000D4898"/>
    <w:rsid w:val="000E4069"/>
    <w:rsid w:val="001135E3"/>
    <w:rsid w:val="00120A06"/>
    <w:rsid w:val="001379F8"/>
    <w:rsid w:val="001402CF"/>
    <w:rsid w:val="00154C6E"/>
    <w:rsid w:val="00193070"/>
    <w:rsid w:val="001A3EB3"/>
    <w:rsid w:val="001B7240"/>
    <w:rsid w:val="001C240E"/>
    <w:rsid w:val="0022788C"/>
    <w:rsid w:val="0024096A"/>
    <w:rsid w:val="00293F17"/>
    <w:rsid w:val="002A7AA7"/>
    <w:rsid w:val="00312CCD"/>
    <w:rsid w:val="003546B7"/>
    <w:rsid w:val="003B52EF"/>
    <w:rsid w:val="003D4E44"/>
    <w:rsid w:val="00402481"/>
    <w:rsid w:val="00407400"/>
    <w:rsid w:val="004228C9"/>
    <w:rsid w:val="004416AA"/>
    <w:rsid w:val="00452C08"/>
    <w:rsid w:val="004F4180"/>
    <w:rsid w:val="00531790"/>
    <w:rsid w:val="00594873"/>
    <w:rsid w:val="005A0662"/>
    <w:rsid w:val="005C5208"/>
    <w:rsid w:val="006016F0"/>
    <w:rsid w:val="00672BB2"/>
    <w:rsid w:val="00675379"/>
    <w:rsid w:val="0069102D"/>
    <w:rsid w:val="006A0D50"/>
    <w:rsid w:val="006D3B80"/>
    <w:rsid w:val="006E2E67"/>
    <w:rsid w:val="00761AFD"/>
    <w:rsid w:val="007824A4"/>
    <w:rsid w:val="00796FA4"/>
    <w:rsid w:val="00825DC7"/>
    <w:rsid w:val="008349F9"/>
    <w:rsid w:val="00886A1B"/>
    <w:rsid w:val="0093488D"/>
    <w:rsid w:val="0097501E"/>
    <w:rsid w:val="0098038B"/>
    <w:rsid w:val="009B021F"/>
    <w:rsid w:val="009B2913"/>
    <w:rsid w:val="009D39FD"/>
    <w:rsid w:val="009E6CDD"/>
    <w:rsid w:val="009F3640"/>
    <w:rsid w:val="00A31F5E"/>
    <w:rsid w:val="00A32A59"/>
    <w:rsid w:val="00A92F39"/>
    <w:rsid w:val="00B344E0"/>
    <w:rsid w:val="00B41C5B"/>
    <w:rsid w:val="00B53735"/>
    <w:rsid w:val="00B8061C"/>
    <w:rsid w:val="00BA3919"/>
    <w:rsid w:val="00BB54BC"/>
    <w:rsid w:val="00C11808"/>
    <w:rsid w:val="00C5307B"/>
    <w:rsid w:val="00C6040A"/>
    <w:rsid w:val="00C87D68"/>
    <w:rsid w:val="00D65C7D"/>
    <w:rsid w:val="00D75859"/>
    <w:rsid w:val="00DC1106"/>
    <w:rsid w:val="00DC1A38"/>
    <w:rsid w:val="00E62EFB"/>
    <w:rsid w:val="00E8334C"/>
    <w:rsid w:val="00E93969"/>
    <w:rsid w:val="00E96E96"/>
    <w:rsid w:val="00F03519"/>
    <w:rsid w:val="00F06793"/>
    <w:rsid w:val="00F45F72"/>
    <w:rsid w:val="00F777B5"/>
    <w:rsid w:val="00F84C22"/>
    <w:rsid w:val="00F8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8BCBFE3"/>
  <w15:docId w15:val="{AB349AF7-B02E-4C25-A336-9DB2A8B7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C6E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632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сновний текст з відступом Знак"/>
    <w:link w:val="a3"/>
    <w:uiPriority w:val="99"/>
    <w:locked/>
    <w:rsid w:val="0006324D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C6040A"/>
    <w:pPr>
      <w:spacing w:line="256" w:lineRule="auto"/>
      <w:ind w:left="720"/>
      <w:contextualSpacing/>
    </w:pPr>
  </w:style>
  <w:style w:type="paragraph" w:styleId="a6">
    <w:name w:val="Document Map"/>
    <w:basedOn w:val="a"/>
    <w:link w:val="a7"/>
    <w:uiPriority w:val="99"/>
    <w:semiHidden/>
    <w:rsid w:val="00886A1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7">
    <w:name w:val="Схема документа Знак"/>
    <w:link w:val="a6"/>
    <w:uiPriority w:val="99"/>
    <w:semiHidden/>
    <w:locked/>
    <w:rsid w:val="00886A1B"/>
    <w:rPr>
      <w:rFonts w:ascii="Tahoma" w:hAnsi="Tahoma" w:cs="Tahoma"/>
      <w:sz w:val="20"/>
      <w:szCs w:val="20"/>
      <w:shd w:val="clear" w:color="auto" w:fill="00008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0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80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080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08017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952</Words>
  <Characters>544</Characters>
  <Application>Microsoft Office Word</Application>
  <DocSecurity>0</DocSecurity>
  <Lines>4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ASUS</cp:lastModifiedBy>
  <cp:revision>76</cp:revision>
  <cp:lastPrinted>2025-04-30T08:03:00Z</cp:lastPrinted>
  <dcterms:created xsi:type="dcterms:W3CDTF">2020-12-11T15:40:00Z</dcterms:created>
  <dcterms:modified xsi:type="dcterms:W3CDTF">2025-04-30T08:04:00Z</dcterms:modified>
</cp:coreProperties>
</file>